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A6" w:rsidRDefault="00930FA6" w:rsidP="00930FA6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Опросник по</w:t>
      </w:r>
      <w:r>
        <w:rPr>
          <w:sz w:val="28"/>
        </w:rPr>
        <w:t xml:space="preserve"> </w:t>
      </w:r>
      <w:r>
        <w:rPr>
          <w:b/>
          <w:bCs/>
          <w:sz w:val="28"/>
        </w:rPr>
        <w:t>насосам</w:t>
      </w:r>
    </w:p>
    <w:tbl>
      <w:tblPr>
        <w:tblW w:w="1008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802"/>
        <w:gridCol w:w="3110"/>
        <w:gridCol w:w="3168"/>
      </w:tblGrid>
      <w:tr w:rsidR="00930FA6" w:rsidTr="000A0753">
        <w:tblPrEx>
          <w:tblCellMar>
            <w:top w:w="0" w:type="dxa"/>
            <w:bottom w:w="0" w:type="dxa"/>
          </w:tblCellMar>
        </w:tblPrEx>
        <w:tc>
          <w:tcPr>
            <w:tcW w:w="3802" w:type="dxa"/>
            <w:shd w:val="clear" w:color="auto" w:fill="E0E0E0"/>
          </w:tcPr>
          <w:p w:rsidR="00930FA6" w:rsidRDefault="00930FA6" w:rsidP="000A0753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покупателя</w:t>
            </w:r>
          </w:p>
        </w:tc>
        <w:tc>
          <w:tcPr>
            <w:tcW w:w="3110" w:type="dxa"/>
            <w:shd w:val="clear" w:color="auto" w:fill="E0E0E0"/>
          </w:tcPr>
          <w:p w:rsidR="00930FA6" w:rsidRDefault="00930FA6" w:rsidP="000A0753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Контактный тел. / факс</w:t>
            </w:r>
          </w:p>
        </w:tc>
        <w:tc>
          <w:tcPr>
            <w:tcW w:w="3168" w:type="dxa"/>
            <w:shd w:val="clear" w:color="auto" w:fill="E0E0E0"/>
          </w:tcPr>
          <w:p w:rsidR="00930FA6" w:rsidRDefault="00930FA6" w:rsidP="000A0753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  / адрес</w:t>
            </w:r>
          </w:p>
        </w:tc>
      </w:tr>
      <w:tr w:rsidR="00930FA6" w:rsidTr="000A0753">
        <w:tblPrEx>
          <w:tblCellMar>
            <w:top w:w="0" w:type="dxa"/>
            <w:bottom w:w="0" w:type="dxa"/>
          </w:tblCellMar>
        </w:tblPrEx>
        <w:tc>
          <w:tcPr>
            <w:tcW w:w="3802" w:type="dxa"/>
          </w:tcPr>
          <w:p w:rsidR="00930FA6" w:rsidRDefault="00930FA6" w:rsidP="000A0753">
            <w:pPr>
              <w:spacing w:line="240" w:lineRule="atLeast"/>
              <w:rPr>
                <w:b/>
                <w:bCs/>
                <w:sz w:val="20"/>
              </w:rPr>
            </w:pPr>
          </w:p>
          <w:p w:rsidR="00930FA6" w:rsidRDefault="00930FA6" w:rsidP="000A0753">
            <w:pPr>
              <w:spacing w:line="240" w:lineRule="atLeast"/>
              <w:rPr>
                <w:b/>
                <w:bCs/>
                <w:sz w:val="20"/>
              </w:rPr>
            </w:pPr>
          </w:p>
          <w:p w:rsidR="00930FA6" w:rsidRDefault="00930FA6" w:rsidP="000A0753">
            <w:pPr>
              <w:spacing w:line="240" w:lineRule="atLeast"/>
              <w:rPr>
                <w:b/>
                <w:bCs/>
                <w:sz w:val="20"/>
              </w:rPr>
            </w:pPr>
          </w:p>
        </w:tc>
        <w:tc>
          <w:tcPr>
            <w:tcW w:w="3110" w:type="dxa"/>
          </w:tcPr>
          <w:p w:rsidR="00930FA6" w:rsidRDefault="00930FA6" w:rsidP="000A0753">
            <w:pPr>
              <w:spacing w:line="240" w:lineRule="atLeast"/>
              <w:rPr>
                <w:b/>
                <w:bCs/>
                <w:sz w:val="20"/>
              </w:rPr>
            </w:pPr>
          </w:p>
          <w:p w:rsidR="00930FA6" w:rsidRDefault="00930FA6" w:rsidP="000A0753">
            <w:pPr>
              <w:spacing w:line="240" w:lineRule="atLeast"/>
              <w:rPr>
                <w:b/>
                <w:bCs/>
                <w:sz w:val="20"/>
              </w:rPr>
            </w:pPr>
          </w:p>
        </w:tc>
        <w:tc>
          <w:tcPr>
            <w:tcW w:w="3168" w:type="dxa"/>
          </w:tcPr>
          <w:p w:rsidR="00930FA6" w:rsidRDefault="00930FA6" w:rsidP="000A0753">
            <w:pPr>
              <w:spacing w:line="240" w:lineRule="atLeast"/>
              <w:rPr>
                <w:b/>
                <w:bCs/>
                <w:sz w:val="20"/>
              </w:rPr>
            </w:pPr>
          </w:p>
        </w:tc>
      </w:tr>
    </w:tbl>
    <w:p w:rsidR="00930FA6" w:rsidRDefault="00930FA6" w:rsidP="00930FA6">
      <w:pPr>
        <w:pStyle w:val="4"/>
      </w:pPr>
    </w:p>
    <w:p w:rsidR="00930FA6" w:rsidRDefault="00D475A4" w:rsidP="00D475A4">
      <w:pPr>
        <w:pStyle w:val="4"/>
        <w:ind w:left="-567"/>
        <w:rPr>
          <w:b w:val="0"/>
          <w:bCs w:val="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670BF130" wp14:editId="5030AB4F">
            <wp:simplePos x="0" y="0"/>
            <wp:positionH relativeFrom="column">
              <wp:posOffset>4765372</wp:posOffset>
            </wp:positionH>
            <wp:positionV relativeFrom="paragraph">
              <wp:posOffset>184529</wp:posOffset>
            </wp:positionV>
            <wp:extent cx="1398270" cy="4567555"/>
            <wp:effectExtent l="0" t="0" r="0" b="4445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FA6">
        <w:t>Для точного подбора скважинного насоса просим указать</w:t>
      </w:r>
      <w:r w:rsidR="00930FA6">
        <w:rPr>
          <w:b w:val="0"/>
          <w:bCs w:val="0"/>
        </w:rPr>
        <w:t xml:space="preserve"> </w:t>
      </w:r>
      <w:r w:rsidR="00930FA6">
        <w:t>следующие параметры</w:t>
      </w:r>
      <w:r w:rsidR="00930FA6">
        <w:rPr>
          <w:b w:val="0"/>
          <w:bCs w:val="0"/>
        </w:rPr>
        <w:t>: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2"/>
        <w:gridCol w:w="1560"/>
      </w:tblGrid>
      <w:tr w:rsidR="00930FA6" w:rsidTr="003A5DFA">
        <w:tblPrEx>
          <w:tblCellMar>
            <w:top w:w="0" w:type="dxa"/>
            <w:bottom w:w="0" w:type="dxa"/>
          </w:tblCellMar>
        </w:tblPrEx>
        <w:tc>
          <w:tcPr>
            <w:tcW w:w="7792" w:type="dxa"/>
            <w:gridSpan w:val="2"/>
          </w:tcPr>
          <w:p w:rsidR="00930FA6" w:rsidRDefault="00930FA6" w:rsidP="003A5DFA">
            <w:pPr>
              <w:pStyle w:val="2"/>
              <w:rPr>
                <w:sz w:val="22"/>
              </w:rPr>
            </w:pPr>
            <w:r>
              <w:rPr>
                <w:sz w:val="22"/>
              </w:rPr>
              <w:t>Характеристика скважины и напорного водовода</w:t>
            </w:r>
          </w:p>
        </w:tc>
      </w:tr>
      <w:tr w:rsidR="00930FA6" w:rsidTr="003A5DFA">
        <w:tblPrEx>
          <w:tblCellMar>
            <w:top w:w="0" w:type="dxa"/>
            <w:bottom w:w="0" w:type="dxa"/>
          </w:tblCellMar>
        </w:tblPrEx>
        <w:tc>
          <w:tcPr>
            <w:tcW w:w="6232" w:type="dxa"/>
          </w:tcPr>
          <w:p w:rsidR="00930FA6" w:rsidRDefault="00930FA6" w:rsidP="003A5DFA">
            <w:pPr>
              <w:pStyle w:val="1"/>
            </w:pPr>
            <w:r>
              <w:t>Суточный расход, 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</w:p>
        </w:tc>
      </w:tr>
      <w:tr w:rsidR="00930FA6" w:rsidTr="003A5DFA">
        <w:tblPrEx>
          <w:tblCellMar>
            <w:top w:w="0" w:type="dxa"/>
            <w:bottom w:w="0" w:type="dxa"/>
          </w:tblCellMar>
        </w:tblPrEx>
        <w:tc>
          <w:tcPr>
            <w:tcW w:w="6232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Максимальный часовой расход, м</w:t>
            </w:r>
            <w:r>
              <w:rPr>
                <w:b/>
                <w:bCs/>
                <w:sz w:val="22"/>
                <w:vertAlign w:val="superscript"/>
              </w:rPr>
              <w:t>3</w:t>
            </w:r>
            <w:r>
              <w:rPr>
                <w:b/>
                <w:bCs/>
                <w:sz w:val="22"/>
              </w:rPr>
              <w:t>/час (л/с)</w:t>
            </w:r>
          </w:p>
        </w:tc>
        <w:tc>
          <w:tcPr>
            <w:tcW w:w="1560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</w:p>
        </w:tc>
      </w:tr>
      <w:tr w:rsidR="00930FA6" w:rsidTr="003A5DFA">
        <w:tblPrEx>
          <w:tblCellMar>
            <w:top w:w="0" w:type="dxa"/>
            <w:bottom w:w="0" w:type="dxa"/>
          </w:tblCellMar>
        </w:tblPrEx>
        <w:tc>
          <w:tcPr>
            <w:tcW w:w="6232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0"/>
              </w:rPr>
              <w:t>Минимальный часовой</w:t>
            </w:r>
            <w:r>
              <w:rPr>
                <w:b/>
                <w:bCs/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0"/>
              </w:rPr>
              <w:t>расход,</w:t>
            </w:r>
            <w:r>
              <w:rPr>
                <w:b/>
                <w:bCs/>
                <w:sz w:val="22"/>
              </w:rPr>
              <w:t xml:space="preserve"> м</w:t>
            </w:r>
            <w:r>
              <w:rPr>
                <w:b/>
                <w:bCs/>
                <w:sz w:val="22"/>
                <w:vertAlign w:val="superscript"/>
              </w:rPr>
              <w:t>3</w:t>
            </w:r>
            <w:r>
              <w:rPr>
                <w:b/>
                <w:bCs/>
                <w:sz w:val="22"/>
              </w:rPr>
              <w:t>/час (л/с)</w:t>
            </w:r>
          </w:p>
        </w:tc>
        <w:tc>
          <w:tcPr>
            <w:tcW w:w="1560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</w:p>
        </w:tc>
      </w:tr>
      <w:tr w:rsidR="00930FA6" w:rsidTr="003A5DFA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6232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Дебет скважины в соответствии с паспортом, м</w:t>
            </w:r>
            <w:r>
              <w:rPr>
                <w:b/>
                <w:bCs/>
                <w:sz w:val="22"/>
                <w:vertAlign w:val="superscript"/>
              </w:rPr>
              <w:t>3</w:t>
            </w:r>
            <w:r>
              <w:rPr>
                <w:b/>
                <w:bCs/>
                <w:sz w:val="22"/>
              </w:rPr>
              <w:t>/час (л/с)</w:t>
            </w:r>
          </w:p>
        </w:tc>
        <w:tc>
          <w:tcPr>
            <w:tcW w:w="1560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</w:p>
        </w:tc>
      </w:tr>
      <w:tr w:rsidR="00930FA6" w:rsidTr="003A5DFA">
        <w:tblPrEx>
          <w:tblCellMar>
            <w:top w:w="0" w:type="dxa"/>
            <w:bottom w:w="0" w:type="dxa"/>
          </w:tblCellMar>
        </w:tblPrEx>
        <w:tc>
          <w:tcPr>
            <w:tcW w:w="6232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Тв</w:t>
            </w:r>
            <w:proofErr w:type="spellEnd"/>
            <w:r>
              <w:rPr>
                <w:b/>
                <w:bCs/>
                <w:sz w:val="22"/>
              </w:rPr>
              <w:t xml:space="preserve"> - глубина скважины, м</w:t>
            </w:r>
          </w:p>
        </w:tc>
        <w:tc>
          <w:tcPr>
            <w:tcW w:w="1560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</w:p>
        </w:tc>
      </w:tr>
      <w:tr w:rsidR="00930FA6" w:rsidTr="003A5DFA">
        <w:tblPrEx>
          <w:tblCellMar>
            <w:top w:w="0" w:type="dxa"/>
            <w:bottom w:w="0" w:type="dxa"/>
          </w:tblCellMar>
        </w:tblPrEx>
        <w:tc>
          <w:tcPr>
            <w:tcW w:w="6232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>D</w:t>
            </w:r>
            <w:r>
              <w:rPr>
                <w:b/>
                <w:bCs/>
                <w:sz w:val="22"/>
              </w:rPr>
              <w:t xml:space="preserve"> – диаметр скважины, мм</w:t>
            </w:r>
          </w:p>
        </w:tc>
        <w:tc>
          <w:tcPr>
            <w:tcW w:w="1560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</w:p>
        </w:tc>
      </w:tr>
      <w:tr w:rsidR="00930FA6" w:rsidTr="003A5DFA">
        <w:tblPrEx>
          <w:tblCellMar>
            <w:top w:w="0" w:type="dxa"/>
            <w:bottom w:w="0" w:type="dxa"/>
          </w:tblCellMar>
        </w:tblPrEx>
        <w:tc>
          <w:tcPr>
            <w:tcW w:w="6232" w:type="dxa"/>
          </w:tcPr>
          <w:p w:rsidR="00930FA6" w:rsidRDefault="00930FA6" w:rsidP="003A5DFA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Не - глубина установки насоса, м</w:t>
            </w:r>
          </w:p>
        </w:tc>
        <w:tc>
          <w:tcPr>
            <w:tcW w:w="1560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</w:p>
        </w:tc>
      </w:tr>
      <w:tr w:rsidR="00930FA6" w:rsidTr="003A5DFA">
        <w:tblPrEx>
          <w:tblCellMar>
            <w:top w:w="0" w:type="dxa"/>
            <w:bottom w:w="0" w:type="dxa"/>
          </w:tblCellMar>
        </w:tblPrEx>
        <w:tc>
          <w:tcPr>
            <w:tcW w:w="6232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</w:t>
            </w:r>
            <w:r>
              <w:rPr>
                <w:b/>
                <w:bCs/>
                <w:sz w:val="22"/>
                <w:lang w:val="en-US"/>
              </w:rPr>
              <w:t>t</w:t>
            </w:r>
            <w:r>
              <w:rPr>
                <w:b/>
                <w:bCs/>
                <w:sz w:val="22"/>
              </w:rPr>
              <w:t xml:space="preserve"> - динамический уровень воды в скважине (уровень воды от поверхности земли во время работы насоса), м</w:t>
            </w:r>
          </w:p>
        </w:tc>
        <w:tc>
          <w:tcPr>
            <w:tcW w:w="1560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</w:p>
        </w:tc>
      </w:tr>
      <w:tr w:rsidR="00930FA6" w:rsidTr="003A5DFA">
        <w:tblPrEx>
          <w:tblCellMar>
            <w:top w:w="0" w:type="dxa"/>
            <w:bottom w:w="0" w:type="dxa"/>
          </w:tblCellMar>
        </w:tblPrEx>
        <w:tc>
          <w:tcPr>
            <w:tcW w:w="6232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</w:t>
            </w:r>
            <w:r>
              <w:rPr>
                <w:b/>
                <w:bCs/>
                <w:sz w:val="22"/>
                <w:lang w:val="en-US"/>
              </w:rPr>
              <w:t>d</w:t>
            </w:r>
            <w:r>
              <w:rPr>
                <w:b/>
                <w:bCs/>
                <w:sz w:val="22"/>
              </w:rPr>
              <w:t xml:space="preserve"> – геодезическая высота </w:t>
            </w:r>
            <w:proofErr w:type="spellStart"/>
            <w:r>
              <w:rPr>
                <w:b/>
                <w:bCs/>
                <w:sz w:val="22"/>
              </w:rPr>
              <w:t>подьема</w:t>
            </w:r>
            <w:proofErr w:type="spellEnd"/>
            <w:r>
              <w:rPr>
                <w:b/>
                <w:bCs/>
                <w:sz w:val="22"/>
              </w:rPr>
              <w:t xml:space="preserve"> жидкости с учетом уровня в приемном резервуаре, м</w:t>
            </w:r>
          </w:p>
        </w:tc>
        <w:tc>
          <w:tcPr>
            <w:tcW w:w="1560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</w:p>
        </w:tc>
      </w:tr>
      <w:tr w:rsidR="00930FA6" w:rsidTr="003A5DFA">
        <w:tblPrEx>
          <w:tblCellMar>
            <w:top w:w="0" w:type="dxa"/>
            <w:bottom w:w="0" w:type="dxa"/>
          </w:tblCellMar>
        </w:tblPrEx>
        <w:tc>
          <w:tcPr>
            <w:tcW w:w="6232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>D</w:t>
            </w:r>
            <w:proofErr w:type="spellStart"/>
            <w:r>
              <w:rPr>
                <w:b/>
                <w:bCs/>
                <w:sz w:val="22"/>
              </w:rPr>
              <w:t>тр</w:t>
            </w:r>
            <w:proofErr w:type="spellEnd"/>
            <w:r>
              <w:rPr>
                <w:b/>
                <w:bCs/>
                <w:sz w:val="22"/>
              </w:rPr>
              <w:t xml:space="preserve"> – диаметр напорного трубопровода, мм</w:t>
            </w:r>
          </w:p>
        </w:tc>
        <w:tc>
          <w:tcPr>
            <w:tcW w:w="1560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</w:p>
        </w:tc>
      </w:tr>
      <w:tr w:rsidR="00930FA6" w:rsidTr="003A5DFA">
        <w:tblPrEx>
          <w:tblCellMar>
            <w:top w:w="0" w:type="dxa"/>
            <w:bottom w:w="0" w:type="dxa"/>
          </w:tblCellMar>
        </w:tblPrEx>
        <w:tc>
          <w:tcPr>
            <w:tcW w:w="6232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>L</w:t>
            </w:r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тр</w:t>
            </w:r>
            <w:proofErr w:type="spellEnd"/>
            <w:r>
              <w:rPr>
                <w:b/>
                <w:bCs/>
                <w:sz w:val="22"/>
              </w:rPr>
              <w:t xml:space="preserve"> – длинна напорного трубопровода, мм</w:t>
            </w:r>
          </w:p>
        </w:tc>
        <w:tc>
          <w:tcPr>
            <w:tcW w:w="1560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</w:p>
        </w:tc>
      </w:tr>
      <w:tr w:rsidR="00930FA6" w:rsidTr="003A5DFA">
        <w:tblPrEx>
          <w:tblCellMar>
            <w:top w:w="0" w:type="dxa"/>
            <w:bottom w:w="0" w:type="dxa"/>
          </w:tblCellMar>
        </w:tblPrEx>
        <w:tc>
          <w:tcPr>
            <w:tcW w:w="6232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Количество напорных линий – ед. (рабочих/ резервных)</w:t>
            </w:r>
          </w:p>
        </w:tc>
        <w:tc>
          <w:tcPr>
            <w:tcW w:w="1560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</w:p>
        </w:tc>
      </w:tr>
      <w:tr w:rsidR="00930FA6" w:rsidTr="003A5DFA">
        <w:tblPrEx>
          <w:tblCellMar>
            <w:top w:w="0" w:type="dxa"/>
            <w:bottom w:w="0" w:type="dxa"/>
          </w:tblCellMar>
        </w:tblPrEx>
        <w:tc>
          <w:tcPr>
            <w:tcW w:w="6232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Количество поворотов напорного трубопровода</w:t>
            </w:r>
          </w:p>
        </w:tc>
        <w:tc>
          <w:tcPr>
            <w:tcW w:w="1560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</w:p>
        </w:tc>
      </w:tr>
      <w:tr w:rsidR="00930FA6" w:rsidTr="003A5DFA">
        <w:tblPrEx>
          <w:tblCellMar>
            <w:top w:w="0" w:type="dxa"/>
            <w:bottom w:w="0" w:type="dxa"/>
          </w:tblCellMar>
        </w:tblPrEx>
        <w:tc>
          <w:tcPr>
            <w:tcW w:w="6232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Количество задвижек</w:t>
            </w:r>
          </w:p>
        </w:tc>
        <w:tc>
          <w:tcPr>
            <w:tcW w:w="1560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</w:p>
        </w:tc>
      </w:tr>
      <w:tr w:rsidR="00930FA6" w:rsidTr="003A5DFA">
        <w:tblPrEx>
          <w:tblCellMar>
            <w:top w:w="0" w:type="dxa"/>
            <w:bottom w:w="0" w:type="dxa"/>
          </w:tblCellMar>
        </w:tblPrEx>
        <w:tc>
          <w:tcPr>
            <w:tcW w:w="6232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Ри</w:t>
            </w:r>
            <w:proofErr w:type="spellEnd"/>
            <w:r>
              <w:rPr>
                <w:b/>
                <w:bCs/>
                <w:sz w:val="22"/>
              </w:rPr>
              <w:t xml:space="preserve"> - избыточное давление (в том числе да</w:t>
            </w:r>
            <w:r w:rsidR="00AD3A78">
              <w:rPr>
                <w:b/>
                <w:bCs/>
                <w:sz w:val="22"/>
              </w:rPr>
              <w:t>вление воздуха) в резервуаре, м</w:t>
            </w:r>
          </w:p>
        </w:tc>
        <w:tc>
          <w:tcPr>
            <w:tcW w:w="1560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</w:p>
        </w:tc>
      </w:tr>
      <w:tr w:rsidR="00930FA6" w:rsidTr="003A5DFA">
        <w:tblPrEx>
          <w:tblCellMar>
            <w:top w:w="0" w:type="dxa"/>
            <w:bottom w:w="0" w:type="dxa"/>
          </w:tblCellMar>
        </w:tblPrEx>
        <w:tc>
          <w:tcPr>
            <w:tcW w:w="6232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0"/>
              </w:rPr>
              <w:t xml:space="preserve">Местные потери, м </w:t>
            </w:r>
          </w:p>
        </w:tc>
        <w:tc>
          <w:tcPr>
            <w:tcW w:w="1560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</w:p>
        </w:tc>
      </w:tr>
      <w:tr w:rsidR="00930FA6" w:rsidTr="003A5DFA">
        <w:tblPrEx>
          <w:tblCellMar>
            <w:top w:w="0" w:type="dxa"/>
            <w:bottom w:w="0" w:type="dxa"/>
          </w:tblCellMar>
        </w:tblPrEx>
        <w:tc>
          <w:tcPr>
            <w:tcW w:w="6232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0"/>
              </w:rPr>
              <w:t>Потери по длине, м</w:t>
            </w:r>
          </w:p>
        </w:tc>
        <w:tc>
          <w:tcPr>
            <w:tcW w:w="1560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</w:p>
        </w:tc>
      </w:tr>
      <w:tr w:rsidR="00930FA6" w:rsidTr="003A5DFA">
        <w:tblPrEx>
          <w:tblCellMar>
            <w:top w:w="0" w:type="dxa"/>
            <w:bottom w:w="0" w:type="dxa"/>
          </w:tblCellMar>
        </w:tblPrEx>
        <w:tc>
          <w:tcPr>
            <w:tcW w:w="6232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Расчетный напор, м </w:t>
            </w:r>
          </w:p>
        </w:tc>
        <w:tc>
          <w:tcPr>
            <w:tcW w:w="1560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</w:p>
        </w:tc>
      </w:tr>
      <w:tr w:rsidR="00930FA6" w:rsidTr="003A5DFA">
        <w:tblPrEx>
          <w:tblCellMar>
            <w:top w:w="0" w:type="dxa"/>
            <w:bottom w:w="0" w:type="dxa"/>
          </w:tblCellMar>
        </w:tblPrEx>
        <w:tc>
          <w:tcPr>
            <w:tcW w:w="6232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Требуемый тип установки (горизонтальный, вертикальный)</w:t>
            </w:r>
          </w:p>
        </w:tc>
        <w:tc>
          <w:tcPr>
            <w:tcW w:w="1560" w:type="dxa"/>
          </w:tcPr>
          <w:p w:rsidR="00930FA6" w:rsidRDefault="00930FA6" w:rsidP="003A5DFA">
            <w:pPr>
              <w:rPr>
                <w:b/>
                <w:bCs/>
                <w:sz w:val="22"/>
              </w:rPr>
            </w:pPr>
          </w:p>
        </w:tc>
      </w:tr>
      <w:tr w:rsidR="00AD3A78" w:rsidTr="003A5DFA">
        <w:tblPrEx>
          <w:tblCellMar>
            <w:top w:w="0" w:type="dxa"/>
            <w:bottom w:w="0" w:type="dxa"/>
          </w:tblCellMar>
        </w:tblPrEx>
        <w:tc>
          <w:tcPr>
            <w:tcW w:w="6232" w:type="dxa"/>
          </w:tcPr>
          <w:p w:rsidR="00AD3A78" w:rsidRDefault="00AD3A78" w:rsidP="003A5DFA">
            <w:pPr>
              <w:rPr>
                <w:b/>
                <w:bCs/>
                <w:sz w:val="22"/>
              </w:rPr>
            </w:pPr>
          </w:p>
        </w:tc>
        <w:tc>
          <w:tcPr>
            <w:tcW w:w="1560" w:type="dxa"/>
          </w:tcPr>
          <w:p w:rsidR="00AD3A78" w:rsidRDefault="00AD3A78" w:rsidP="003A5DFA">
            <w:pPr>
              <w:rPr>
                <w:b/>
                <w:bCs/>
                <w:sz w:val="22"/>
              </w:rPr>
            </w:pPr>
          </w:p>
        </w:tc>
      </w:tr>
    </w:tbl>
    <w:p w:rsidR="003A5DFA" w:rsidRDefault="003A5DFA" w:rsidP="00930FA6">
      <w:pPr>
        <w:ind w:left="360"/>
        <w:jc w:val="center"/>
        <w:rPr>
          <w:b/>
          <w:bCs/>
          <w:sz w:val="22"/>
        </w:rPr>
      </w:pPr>
    </w:p>
    <w:p w:rsidR="00930FA6" w:rsidRDefault="00930FA6" w:rsidP="00930FA6">
      <w:pPr>
        <w:ind w:left="360"/>
        <w:jc w:val="center"/>
        <w:rPr>
          <w:b/>
          <w:bCs/>
          <w:sz w:val="22"/>
        </w:rPr>
      </w:pPr>
      <w:r>
        <w:rPr>
          <w:b/>
          <w:bCs/>
          <w:sz w:val="22"/>
        </w:rPr>
        <w:t>Характеристика перекачиваемой жидкости.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1"/>
        <w:gridCol w:w="1413"/>
        <w:gridCol w:w="3744"/>
        <w:gridCol w:w="1589"/>
      </w:tblGrid>
      <w:tr w:rsidR="00930FA6" w:rsidTr="003A5DFA">
        <w:tblPrEx>
          <w:tblCellMar>
            <w:top w:w="0" w:type="dxa"/>
            <w:bottom w:w="0" w:type="dxa"/>
          </w:tblCellMar>
        </w:tblPrEx>
        <w:tc>
          <w:tcPr>
            <w:tcW w:w="3211" w:type="dxa"/>
          </w:tcPr>
          <w:p w:rsidR="00930FA6" w:rsidRDefault="00930FA6" w:rsidP="000A0753">
            <w:pPr>
              <w:pStyle w:val="3"/>
              <w:rPr>
                <w:sz w:val="22"/>
              </w:rPr>
            </w:pPr>
            <w:r>
              <w:rPr>
                <w:sz w:val="22"/>
              </w:rPr>
              <w:t>Перекачиваемая жидкость</w:t>
            </w:r>
          </w:p>
        </w:tc>
        <w:tc>
          <w:tcPr>
            <w:tcW w:w="1413" w:type="dxa"/>
          </w:tcPr>
          <w:p w:rsidR="00930FA6" w:rsidRDefault="00930FA6" w:rsidP="000A0753">
            <w:pPr>
              <w:rPr>
                <w:sz w:val="22"/>
              </w:rPr>
            </w:pPr>
          </w:p>
        </w:tc>
        <w:tc>
          <w:tcPr>
            <w:tcW w:w="3744" w:type="dxa"/>
          </w:tcPr>
          <w:p w:rsidR="00930FA6" w:rsidRDefault="003A5DFA" w:rsidP="000A0753">
            <w:pPr>
              <w:pStyle w:val="3"/>
              <w:rPr>
                <w:sz w:val="22"/>
              </w:rPr>
            </w:pPr>
            <w:r>
              <w:rPr>
                <w:sz w:val="22"/>
                <w:szCs w:val="20"/>
              </w:rPr>
              <w:t xml:space="preserve">Содержание взвешенных веществ, </w:t>
            </w:r>
            <w:r w:rsidR="00930FA6">
              <w:rPr>
                <w:sz w:val="22"/>
                <w:szCs w:val="20"/>
              </w:rPr>
              <w:t>мг/л</w:t>
            </w:r>
          </w:p>
        </w:tc>
        <w:tc>
          <w:tcPr>
            <w:tcW w:w="1589" w:type="dxa"/>
          </w:tcPr>
          <w:p w:rsidR="00930FA6" w:rsidRDefault="00930FA6" w:rsidP="000A0753">
            <w:pPr>
              <w:rPr>
                <w:sz w:val="22"/>
              </w:rPr>
            </w:pPr>
          </w:p>
        </w:tc>
      </w:tr>
      <w:tr w:rsidR="00930FA6" w:rsidTr="003A5DF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211" w:type="dxa"/>
          </w:tcPr>
          <w:p w:rsidR="00930FA6" w:rsidRDefault="00930FA6" w:rsidP="000A0753">
            <w:pPr>
              <w:rPr>
                <w:sz w:val="22"/>
              </w:rPr>
            </w:pPr>
            <w:r>
              <w:rPr>
                <w:b/>
                <w:bCs/>
                <w:sz w:val="22"/>
                <w:szCs w:val="20"/>
              </w:rPr>
              <w:t>Температура жидкости ,</w:t>
            </w:r>
            <w:r>
              <w:rPr>
                <w:b/>
                <w:bCs/>
                <w:sz w:val="22"/>
                <w:szCs w:val="20"/>
              </w:rPr>
              <w:sym w:font="Symbol" w:char="F0B0"/>
            </w:r>
            <w:r>
              <w:rPr>
                <w:b/>
                <w:bCs/>
                <w:sz w:val="22"/>
                <w:szCs w:val="20"/>
              </w:rPr>
              <w:t>С</w:t>
            </w:r>
          </w:p>
        </w:tc>
        <w:tc>
          <w:tcPr>
            <w:tcW w:w="1413" w:type="dxa"/>
          </w:tcPr>
          <w:p w:rsidR="00930FA6" w:rsidRDefault="00930FA6" w:rsidP="000A0753">
            <w:pPr>
              <w:rPr>
                <w:sz w:val="22"/>
              </w:rPr>
            </w:pPr>
          </w:p>
        </w:tc>
        <w:tc>
          <w:tcPr>
            <w:tcW w:w="3744" w:type="dxa"/>
          </w:tcPr>
          <w:p w:rsidR="00930FA6" w:rsidRDefault="00930FA6" w:rsidP="000A0753">
            <w:pPr>
              <w:spacing w:line="240" w:lineRule="atLeas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Минералогический состав</w:t>
            </w:r>
          </w:p>
        </w:tc>
        <w:tc>
          <w:tcPr>
            <w:tcW w:w="1589" w:type="dxa"/>
          </w:tcPr>
          <w:p w:rsidR="00930FA6" w:rsidRDefault="00930FA6" w:rsidP="000A0753">
            <w:pPr>
              <w:spacing w:line="240" w:lineRule="atLeast"/>
              <w:rPr>
                <w:b/>
                <w:bCs/>
                <w:sz w:val="22"/>
              </w:rPr>
            </w:pPr>
          </w:p>
        </w:tc>
      </w:tr>
      <w:tr w:rsidR="00930FA6" w:rsidTr="003A5DFA">
        <w:tblPrEx>
          <w:tblCellMar>
            <w:top w:w="0" w:type="dxa"/>
            <w:bottom w:w="0" w:type="dxa"/>
          </w:tblCellMar>
        </w:tblPrEx>
        <w:tc>
          <w:tcPr>
            <w:tcW w:w="3211" w:type="dxa"/>
          </w:tcPr>
          <w:p w:rsidR="00930FA6" w:rsidRDefault="00930FA6" w:rsidP="000A0753">
            <w:pPr>
              <w:rPr>
                <w:sz w:val="22"/>
              </w:rPr>
            </w:pPr>
            <w:r>
              <w:rPr>
                <w:b/>
                <w:bCs/>
                <w:sz w:val="22"/>
                <w:szCs w:val="20"/>
              </w:rPr>
              <w:t xml:space="preserve">Плотность </w:t>
            </w:r>
            <w:proofErr w:type="spellStart"/>
            <w:r>
              <w:rPr>
                <w:b/>
                <w:bCs/>
                <w:sz w:val="22"/>
                <w:szCs w:val="20"/>
              </w:rPr>
              <w:t>жидкости,г</w:t>
            </w:r>
            <w:proofErr w:type="spellEnd"/>
            <w:r>
              <w:rPr>
                <w:b/>
                <w:bCs/>
                <w:sz w:val="22"/>
                <w:szCs w:val="20"/>
              </w:rPr>
              <w:t>/см3</w:t>
            </w:r>
          </w:p>
        </w:tc>
        <w:tc>
          <w:tcPr>
            <w:tcW w:w="1413" w:type="dxa"/>
          </w:tcPr>
          <w:p w:rsidR="00930FA6" w:rsidRDefault="00930FA6" w:rsidP="000A0753">
            <w:pPr>
              <w:rPr>
                <w:sz w:val="22"/>
              </w:rPr>
            </w:pPr>
          </w:p>
        </w:tc>
        <w:tc>
          <w:tcPr>
            <w:tcW w:w="3744" w:type="dxa"/>
          </w:tcPr>
          <w:p w:rsidR="00930FA6" w:rsidRDefault="00930FA6" w:rsidP="000A0753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Размер </w:t>
            </w:r>
            <w:r w:rsidR="003A5DFA">
              <w:rPr>
                <w:sz w:val="22"/>
              </w:rPr>
              <w:t>взвешенных</w:t>
            </w:r>
            <w:r>
              <w:rPr>
                <w:sz w:val="22"/>
              </w:rPr>
              <w:t xml:space="preserve"> частиц, мм</w:t>
            </w:r>
          </w:p>
        </w:tc>
        <w:tc>
          <w:tcPr>
            <w:tcW w:w="1589" w:type="dxa"/>
          </w:tcPr>
          <w:p w:rsidR="00930FA6" w:rsidRDefault="00930FA6" w:rsidP="000A0753">
            <w:pPr>
              <w:rPr>
                <w:sz w:val="22"/>
              </w:rPr>
            </w:pPr>
          </w:p>
        </w:tc>
      </w:tr>
      <w:tr w:rsidR="00930FA6" w:rsidTr="003A5DFA">
        <w:tblPrEx>
          <w:tblCellMar>
            <w:top w:w="0" w:type="dxa"/>
            <w:bottom w:w="0" w:type="dxa"/>
          </w:tblCellMar>
        </w:tblPrEx>
        <w:tc>
          <w:tcPr>
            <w:tcW w:w="3211" w:type="dxa"/>
          </w:tcPr>
          <w:p w:rsidR="00930FA6" w:rsidRDefault="00930FA6" w:rsidP="000A0753">
            <w:pPr>
              <w:rPr>
                <w:sz w:val="22"/>
              </w:rPr>
            </w:pPr>
            <w:r>
              <w:rPr>
                <w:b/>
                <w:bCs/>
                <w:sz w:val="22"/>
                <w:szCs w:val="20"/>
              </w:rPr>
              <w:t>рН жидкости</w:t>
            </w:r>
          </w:p>
        </w:tc>
        <w:tc>
          <w:tcPr>
            <w:tcW w:w="1413" w:type="dxa"/>
          </w:tcPr>
          <w:p w:rsidR="00930FA6" w:rsidRDefault="00930FA6" w:rsidP="000A0753">
            <w:pPr>
              <w:rPr>
                <w:sz w:val="22"/>
              </w:rPr>
            </w:pPr>
          </w:p>
        </w:tc>
        <w:tc>
          <w:tcPr>
            <w:tcW w:w="3744" w:type="dxa"/>
          </w:tcPr>
          <w:p w:rsidR="00930FA6" w:rsidRDefault="00930FA6" w:rsidP="000A0753">
            <w:pPr>
              <w:pStyle w:val="3"/>
              <w:rPr>
                <w:sz w:val="22"/>
              </w:rPr>
            </w:pPr>
            <w:r>
              <w:rPr>
                <w:sz w:val="22"/>
              </w:rPr>
              <w:t>Химический состав</w:t>
            </w:r>
          </w:p>
        </w:tc>
        <w:tc>
          <w:tcPr>
            <w:tcW w:w="1589" w:type="dxa"/>
          </w:tcPr>
          <w:p w:rsidR="00930FA6" w:rsidRDefault="00930FA6" w:rsidP="000A0753">
            <w:pPr>
              <w:rPr>
                <w:sz w:val="22"/>
              </w:rPr>
            </w:pPr>
          </w:p>
        </w:tc>
      </w:tr>
    </w:tbl>
    <w:p w:rsidR="00930FA6" w:rsidRDefault="00930FA6" w:rsidP="00930FA6">
      <w:pPr>
        <w:pStyle w:val="a3"/>
        <w:rPr>
          <w:sz w:val="22"/>
        </w:rPr>
      </w:pPr>
      <w:r>
        <w:rPr>
          <w:sz w:val="22"/>
        </w:rPr>
        <w:t>Параметры электродвигателя и панели управления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2"/>
        <w:gridCol w:w="4965"/>
      </w:tblGrid>
      <w:tr w:rsidR="00930FA6" w:rsidTr="000A0753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930FA6" w:rsidRDefault="00930FA6" w:rsidP="000A0753">
            <w:pPr>
              <w:pStyle w:val="3"/>
              <w:rPr>
                <w:sz w:val="22"/>
              </w:rPr>
            </w:pPr>
            <w:r>
              <w:rPr>
                <w:sz w:val="22"/>
                <w:szCs w:val="20"/>
              </w:rPr>
              <w:t>Режим работы постоянный/переменный</w:t>
            </w:r>
          </w:p>
        </w:tc>
        <w:tc>
          <w:tcPr>
            <w:tcW w:w="5040" w:type="dxa"/>
          </w:tcPr>
          <w:p w:rsidR="00930FA6" w:rsidRDefault="00930FA6" w:rsidP="000A0753">
            <w:pPr>
              <w:spacing w:line="240" w:lineRule="atLeast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Желаемое соединение к сети </w:t>
            </w:r>
          </w:p>
          <w:p w:rsidR="00930FA6" w:rsidRDefault="00930FA6" w:rsidP="000A0753">
            <w:pPr>
              <w:pStyle w:val="3"/>
              <w:rPr>
                <w:sz w:val="22"/>
              </w:rPr>
            </w:pPr>
            <w:r>
              <w:rPr>
                <w:sz w:val="22"/>
                <w:szCs w:val="20"/>
              </w:rPr>
              <w:t xml:space="preserve">D, </w:t>
            </w:r>
            <w:r>
              <w:rPr>
                <w:sz w:val="22"/>
                <w:szCs w:val="20"/>
                <w:lang w:val="en-US"/>
              </w:rPr>
              <w:t>Y</w:t>
            </w:r>
            <w:r>
              <w:rPr>
                <w:sz w:val="22"/>
                <w:szCs w:val="20"/>
              </w:rPr>
              <w:t>, Y/D</w:t>
            </w:r>
            <w:r>
              <w:rPr>
                <w:noProof/>
                <w:sz w:val="22"/>
                <w:szCs w:val="20"/>
              </w:rPr>
              <w:t xml:space="preserve"> ,</w:t>
            </w:r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автотрансф</w:t>
            </w:r>
            <w:proofErr w:type="spellEnd"/>
            <w:r>
              <w:rPr>
                <w:sz w:val="22"/>
                <w:szCs w:val="20"/>
              </w:rPr>
              <w:t>.</w:t>
            </w:r>
          </w:p>
        </w:tc>
      </w:tr>
      <w:tr w:rsidR="00930FA6" w:rsidTr="000A0753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040" w:type="dxa"/>
          </w:tcPr>
          <w:p w:rsidR="00930FA6" w:rsidRDefault="00930FA6" w:rsidP="000A0753">
            <w:pPr>
              <w:rPr>
                <w:sz w:val="22"/>
              </w:rPr>
            </w:pPr>
            <w:r>
              <w:rPr>
                <w:b/>
                <w:bCs/>
                <w:sz w:val="22"/>
                <w:szCs w:val="20"/>
              </w:rPr>
              <w:t>Напряжение питания</w:t>
            </w:r>
            <w:r>
              <w:rPr>
                <w:b/>
                <w:bCs/>
                <w:noProof/>
                <w:sz w:val="22"/>
                <w:szCs w:val="20"/>
              </w:rPr>
              <w:t xml:space="preserve"> ,</w:t>
            </w:r>
            <w:r>
              <w:rPr>
                <w:b/>
                <w:bCs/>
                <w:sz w:val="22"/>
                <w:szCs w:val="20"/>
              </w:rPr>
              <w:t xml:space="preserve"> В</w:t>
            </w:r>
          </w:p>
        </w:tc>
        <w:tc>
          <w:tcPr>
            <w:tcW w:w="5040" w:type="dxa"/>
          </w:tcPr>
          <w:p w:rsidR="00930FA6" w:rsidRPr="003A5DFA" w:rsidRDefault="003A5DFA" w:rsidP="000A0753">
            <w:pPr>
              <w:spacing w:line="240" w:lineRule="atLeast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Контроль насоса</w:t>
            </w:r>
          </w:p>
        </w:tc>
      </w:tr>
    </w:tbl>
    <w:p w:rsidR="003A5DFA" w:rsidRDefault="003A5DFA" w:rsidP="00930FA6">
      <w:pPr>
        <w:ind w:left="360"/>
        <w:jc w:val="center"/>
        <w:rPr>
          <w:b/>
          <w:bCs/>
        </w:rPr>
      </w:pPr>
    </w:p>
    <w:p w:rsidR="00930FA6" w:rsidRDefault="00930FA6" w:rsidP="00930FA6">
      <w:pPr>
        <w:ind w:left="360"/>
        <w:jc w:val="center"/>
        <w:rPr>
          <w:b/>
          <w:bCs/>
        </w:rPr>
      </w:pPr>
      <w:r>
        <w:rPr>
          <w:b/>
          <w:bCs/>
        </w:rPr>
        <w:t>В настоящее время установлен насос</w:t>
      </w:r>
    </w:p>
    <w:tbl>
      <w:tblPr>
        <w:tblStyle w:val="a9"/>
        <w:tblW w:w="9923" w:type="dxa"/>
        <w:tblInd w:w="-572" w:type="dxa"/>
        <w:tblLook w:val="04A0" w:firstRow="1" w:lastRow="0" w:firstColumn="1" w:lastColumn="0" w:noHBand="0" w:noVBand="1"/>
      </w:tblPr>
      <w:tblGrid>
        <w:gridCol w:w="1903"/>
        <w:gridCol w:w="3342"/>
        <w:gridCol w:w="3402"/>
        <w:gridCol w:w="1276"/>
      </w:tblGrid>
      <w:tr w:rsidR="00EF5BFA" w:rsidTr="00EF5BFA">
        <w:tc>
          <w:tcPr>
            <w:tcW w:w="1903" w:type="dxa"/>
          </w:tcPr>
          <w:p w:rsidR="00EF5BFA" w:rsidRDefault="00EF5BFA" w:rsidP="00EF5B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Тип –</w:t>
            </w:r>
          </w:p>
        </w:tc>
        <w:tc>
          <w:tcPr>
            <w:tcW w:w="3342" w:type="dxa"/>
          </w:tcPr>
          <w:p w:rsidR="00EF5BFA" w:rsidRDefault="00EF5BFA" w:rsidP="00930FA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EF5BFA" w:rsidRDefault="00EF5BFA" w:rsidP="00930FA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F5BFA" w:rsidRDefault="00EF5BFA" w:rsidP="00930FA6">
            <w:pPr>
              <w:jc w:val="center"/>
              <w:rPr>
                <w:b/>
                <w:bCs/>
              </w:rPr>
            </w:pPr>
          </w:p>
        </w:tc>
      </w:tr>
      <w:tr w:rsidR="00EF5BFA" w:rsidTr="00EF5BFA">
        <w:tc>
          <w:tcPr>
            <w:tcW w:w="1903" w:type="dxa"/>
          </w:tcPr>
          <w:p w:rsidR="00EF5BFA" w:rsidRDefault="00EF5BFA" w:rsidP="00EF5BF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sz w:val="22"/>
              </w:rPr>
              <w:t xml:space="preserve"> м</w:t>
            </w:r>
            <w:r>
              <w:rPr>
                <w:b/>
                <w:bCs/>
                <w:sz w:val="22"/>
                <w:vertAlign w:val="superscript"/>
              </w:rPr>
              <w:t>3</w:t>
            </w:r>
            <w:r>
              <w:rPr>
                <w:b/>
                <w:bCs/>
                <w:sz w:val="22"/>
              </w:rPr>
              <w:t>/час (л/с) –</w:t>
            </w:r>
          </w:p>
        </w:tc>
        <w:tc>
          <w:tcPr>
            <w:tcW w:w="3342" w:type="dxa"/>
          </w:tcPr>
          <w:p w:rsidR="00EF5BFA" w:rsidRDefault="00EF5BFA" w:rsidP="00930FA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EF5BFA" w:rsidRDefault="00EF5BFA" w:rsidP="00EF5B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Показания манометра –</w:t>
            </w:r>
          </w:p>
        </w:tc>
        <w:tc>
          <w:tcPr>
            <w:tcW w:w="1276" w:type="dxa"/>
          </w:tcPr>
          <w:p w:rsidR="00EF5BFA" w:rsidRDefault="00EF5BFA" w:rsidP="00930FA6">
            <w:pPr>
              <w:jc w:val="center"/>
              <w:rPr>
                <w:b/>
                <w:bCs/>
              </w:rPr>
            </w:pPr>
          </w:p>
        </w:tc>
      </w:tr>
      <w:tr w:rsidR="00EF5BFA" w:rsidTr="00EF5BFA">
        <w:tc>
          <w:tcPr>
            <w:tcW w:w="1903" w:type="dxa"/>
          </w:tcPr>
          <w:p w:rsidR="00EF5BFA" w:rsidRPr="00EF5BFA" w:rsidRDefault="00EF5BFA" w:rsidP="00EF5BFA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</w:t>
            </w:r>
            <w:r>
              <w:rPr>
                <w:b/>
                <w:bCs/>
              </w:rPr>
              <w:t>,м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–</w:t>
            </w:r>
          </w:p>
        </w:tc>
        <w:tc>
          <w:tcPr>
            <w:tcW w:w="3342" w:type="dxa"/>
          </w:tcPr>
          <w:p w:rsidR="00EF5BFA" w:rsidRDefault="00EF5BFA" w:rsidP="00930FA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EF5BFA" w:rsidRDefault="00EF5BFA" w:rsidP="00EF5B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Место установки манометра</w:t>
            </w:r>
          </w:p>
        </w:tc>
        <w:tc>
          <w:tcPr>
            <w:tcW w:w="1276" w:type="dxa"/>
          </w:tcPr>
          <w:p w:rsidR="00EF5BFA" w:rsidRDefault="00EF5BFA" w:rsidP="00930FA6">
            <w:pPr>
              <w:jc w:val="center"/>
              <w:rPr>
                <w:b/>
                <w:bCs/>
              </w:rPr>
            </w:pPr>
          </w:p>
        </w:tc>
      </w:tr>
      <w:tr w:rsidR="00EF5BFA" w:rsidTr="00EF5BFA">
        <w:tc>
          <w:tcPr>
            <w:tcW w:w="1903" w:type="dxa"/>
          </w:tcPr>
          <w:p w:rsidR="00EF5BFA" w:rsidRDefault="00EF5BFA" w:rsidP="00EF5BF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lang w:val="en-US"/>
              </w:rPr>
              <w:t>N</w:t>
            </w:r>
            <w:r>
              <w:rPr>
                <w:b/>
                <w:bCs/>
                <w:sz w:val="22"/>
              </w:rPr>
              <w:t xml:space="preserve">,кВт </w:t>
            </w:r>
            <w:r>
              <w:rPr>
                <w:b/>
                <w:bCs/>
              </w:rPr>
              <w:t>–</w:t>
            </w:r>
          </w:p>
        </w:tc>
        <w:tc>
          <w:tcPr>
            <w:tcW w:w="3342" w:type="dxa"/>
          </w:tcPr>
          <w:p w:rsidR="00EF5BFA" w:rsidRDefault="00EF5BFA" w:rsidP="00930FA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EF5BFA" w:rsidRDefault="00EF5BFA" w:rsidP="00EF5BF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(указать на схеме)</w:t>
            </w:r>
          </w:p>
        </w:tc>
        <w:tc>
          <w:tcPr>
            <w:tcW w:w="1276" w:type="dxa"/>
          </w:tcPr>
          <w:p w:rsidR="00EF5BFA" w:rsidRDefault="00EF5BFA" w:rsidP="00930FA6">
            <w:pPr>
              <w:jc w:val="center"/>
              <w:rPr>
                <w:b/>
                <w:bCs/>
              </w:rPr>
            </w:pPr>
          </w:p>
        </w:tc>
      </w:tr>
    </w:tbl>
    <w:p w:rsidR="004C6E97" w:rsidRPr="003A5DFA" w:rsidRDefault="004C6E97" w:rsidP="00EF5BFA">
      <w:pPr>
        <w:rPr>
          <w:b/>
          <w:bCs/>
          <w:sz w:val="22"/>
        </w:rPr>
      </w:pPr>
    </w:p>
    <w:sectPr w:rsidR="004C6E97" w:rsidRPr="003A5DFA" w:rsidSect="003A5D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850" w:bottom="28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F3D" w:rsidRDefault="00FC5F3D" w:rsidP="00930FA6">
      <w:r>
        <w:separator/>
      </w:r>
    </w:p>
  </w:endnote>
  <w:endnote w:type="continuationSeparator" w:id="0">
    <w:p w:rsidR="00FC5F3D" w:rsidRDefault="00FC5F3D" w:rsidP="0093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D8" w:rsidRDefault="002E0E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D8" w:rsidRDefault="002E0E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D8" w:rsidRDefault="002E0E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F3D" w:rsidRDefault="00FC5F3D" w:rsidP="00930FA6">
      <w:r>
        <w:separator/>
      </w:r>
    </w:p>
  </w:footnote>
  <w:footnote w:type="continuationSeparator" w:id="0">
    <w:p w:rsidR="00FC5F3D" w:rsidRDefault="00FC5F3D" w:rsidP="00930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D8" w:rsidRDefault="002E0E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FA6" w:rsidRDefault="00930FA6" w:rsidP="002E0ED8">
    <w:pPr>
      <w:autoSpaceDE w:val="0"/>
      <w:autoSpaceDN w:val="0"/>
      <w:ind w:left="1134" w:right="1700"/>
      <w:rPr>
        <w:rFonts w:ascii="Arial" w:hAnsi="Arial" w:cs="Arial"/>
        <w:bCs/>
        <w:sz w:val="16"/>
        <w:szCs w:val="1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81.25pt;margin-top:-6.55pt;width:84.9pt;height:26.85pt;z-index:251660288;mso-position-horizontal-relative:text;mso-position-vertical-relative:text;mso-width-relative:page;mso-height-relative:page" fillcolor="window">
          <v:imagedata r:id="rId1" o:title=""/>
        </v:shape>
        <o:OLEObject Type="Embed" ProgID="Word.Picture.8" ShapeID="_x0000_s2050" DrawAspect="Content" ObjectID="_1600774683" r:id="rId2"/>
      </w:object>
    </w:r>
    <w:r>
      <w:rPr>
        <w:noProof/>
      </w:rPr>
      <w:drawing>
        <wp:anchor distT="0" distB="0" distL="114300" distR="114300" simplePos="0" relativeHeight="251658240" behindDoc="0" locked="0" layoutInCell="1" allowOverlap="1" wp14:anchorId="3996F77B" wp14:editId="6FA0FDD3">
          <wp:simplePos x="0" y="0"/>
          <wp:positionH relativeFrom="column">
            <wp:posOffset>-456565</wp:posOffset>
          </wp:positionH>
          <wp:positionV relativeFrom="paragraph">
            <wp:posOffset>-95250</wp:posOffset>
          </wp:positionV>
          <wp:extent cx="1085215" cy="347980"/>
          <wp:effectExtent l="0" t="0" r="635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6BF3">
      <w:rPr>
        <w:rFonts w:ascii="Palatino" w:hAnsi="Palatino"/>
        <w:sz w:val="20"/>
      </w:rPr>
      <w:t xml:space="preserve"> </w:t>
    </w:r>
    <w:r w:rsidRPr="00966BF3">
      <w:rPr>
        <w:rFonts w:ascii="Arial" w:hAnsi="Arial" w:cs="Arial"/>
        <w:bCs/>
        <w:sz w:val="16"/>
        <w:szCs w:val="14"/>
      </w:rPr>
      <w:t xml:space="preserve">г. Ташкент, ул. </w:t>
    </w:r>
    <w:proofErr w:type="spellStart"/>
    <w:r w:rsidRPr="00966BF3">
      <w:rPr>
        <w:rFonts w:ascii="Arial" w:hAnsi="Arial" w:cs="Arial"/>
        <w:bCs/>
        <w:sz w:val="16"/>
        <w:szCs w:val="14"/>
      </w:rPr>
      <w:t>Махтумкули</w:t>
    </w:r>
    <w:proofErr w:type="spellEnd"/>
    <w:r w:rsidRPr="00966BF3">
      <w:rPr>
        <w:rFonts w:ascii="Arial" w:hAnsi="Arial" w:cs="Arial"/>
        <w:bCs/>
        <w:sz w:val="16"/>
        <w:szCs w:val="14"/>
      </w:rPr>
      <w:t xml:space="preserve"> 105, БЦ «</w:t>
    </w:r>
    <w:r w:rsidRPr="00966BF3">
      <w:rPr>
        <w:rFonts w:ascii="Arial" w:hAnsi="Arial" w:cs="Arial"/>
        <w:bCs/>
        <w:sz w:val="16"/>
        <w:szCs w:val="14"/>
        <w:lang w:val="en-US"/>
      </w:rPr>
      <w:t>ERA</w:t>
    </w:r>
    <w:r w:rsidRPr="00966BF3">
      <w:rPr>
        <w:rFonts w:ascii="Arial" w:hAnsi="Arial" w:cs="Arial"/>
        <w:bCs/>
        <w:sz w:val="16"/>
        <w:szCs w:val="14"/>
      </w:rPr>
      <w:t>»</w:t>
    </w:r>
    <w:r w:rsidRPr="00930FA6">
      <w:rPr>
        <w:rFonts w:ascii="Arial" w:hAnsi="Arial" w:cs="Arial"/>
        <w:bCs/>
        <w:sz w:val="16"/>
        <w:szCs w:val="14"/>
      </w:rPr>
      <w:t>,</w:t>
    </w:r>
    <w:r w:rsidRPr="00966BF3">
      <w:rPr>
        <w:rFonts w:ascii="Arial" w:hAnsi="Arial" w:cs="Arial"/>
        <w:bCs/>
        <w:sz w:val="16"/>
        <w:szCs w:val="14"/>
      </w:rPr>
      <w:t xml:space="preserve"> Тел: +998 95 475 00 40; </w:t>
    </w:r>
  </w:p>
  <w:p w:rsidR="00930FA6" w:rsidRPr="002E0ED8" w:rsidRDefault="00930FA6" w:rsidP="002E0ED8">
    <w:pPr>
      <w:autoSpaceDE w:val="0"/>
      <w:autoSpaceDN w:val="0"/>
      <w:ind w:left="1134" w:right="1700"/>
      <w:rPr>
        <w:rFonts w:ascii="Arial" w:hAnsi="Arial" w:cs="Arial"/>
        <w:sz w:val="16"/>
        <w:lang w:val="en-US"/>
      </w:rPr>
    </w:pPr>
    <w:r w:rsidRPr="00966BF3">
      <w:rPr>
        <w:rFonts w:ascii="Arial" w:hAnsi="Arial" w:cs="Arial"/>
        <w:bCs/>
        <w:sz w:val="16"/>
        <w:szCs w:val="14"/>
      </w:rPr>
      <w:t>Моб</w:t>
    </w:r>
    <w:r w:rsidRPr="001C15FC">
      <w:rPr>
        <w:rFonts w:ascii="Arial" w:hAnsi="Arial" w:cs="Arial"/>
        <w:bCs/>
        <w:sz w:val="16"/>
        <w:szCs w:val="14"/>
        <w:lang w:val="en-US"/>
      </w:rPr>
      <w:t xml:space="preserve">: + 998 90 350 38 68, </w:t>
    </w:r>
    <w:bookmarkStart w:id="0" w:name="_GoBack"/>
    <w:bookmarkEnd w:id="0"/>
    <w:r w:rsidRPr="00966BF3">
      <w:rPr>
        <w:rFonts w:ascii="Arial" w:hAnsi="Arial" w:cs="Arial"/>
        <w:bCs/>
        <w:sz w:val="16"/>
        <w:szCs w:val="14"/>
        <w:lang w:val="en-US"/>
      </w:rPr>
      <w:t>e</w:t>
    </w:r>
    <w:r w:rsidRPr="001C15FC">
      <w:rPr>
        <w:rFonts w:ascii="Arial" w:hAnsi="Arial" w:cs="Arial"/>
        <w:bCs/>
        <w:sz w:val="16"/>
        <w:szCs w:val="14"/>
        <w:lang w:val="en-US"/>
      </w:rPr>
      <w:t>-</w:t>
    </w:r>
    <w:r w:rsidRPr="00966BF3">
      <w:rPr>
        <w:rFonts w:ascii="Arial" w:hAnsi="Arial" w:cs="Arial"/>
        <w:bCs/>
        <w:sz w:val="16"/>
        <w:szCs w:val="14"/>
        <w:lang w:val="en-US"/>
      </w:rPr>
      <w:t>mail</w:t>
    </w:r>
    <w:r w:rsidRPr="001C15FC">
      <w:rPr>
        <w:rFonts w:ascii="Arial" w:hAnsi="Arial" w:cs="Arial"/>
        <w:bCs/>
        <w:sz w:val="16"/>
        <w:szCs w:val="14"/>
        <w:lang w:val="en-US"/>
      </w:rPr>
      <w:t xml:space="preserve">:  </w:t>
    </w:r>
    <w:hyperlink r:id="rId4" w:history="1">
      <w:r w:rsidRPr="00467C79">
        <w:rPr>
          <w:rStyle w:val="a8"/>
          <w:rFonts w:ascii="Arial" w:hAnsi="Arial" w:cs="Arial"/>
          <w:bCs/>
          <w:sz w:val="16"/>
          <w:szCs w:val="14"/>
          <w:lang w:val="en-US"/>
        </w:rPr>
        <w:t>info</w:t>
      </w:r>
      <w:r w:rsidRPr="001C15FC">
        <w:rPr>
          <w:rStyle w:val="a8"/>
          <w:rFonts w:ascii="Arial" w:hAnsi="Arial" w:cs="Arial"/>
          <w:bCs/>
          <w:sz w:val="16"/>
          <w:szCs w:val="14"/>
          <w:lang w:val="en-US"/>
        </w:rPr>
        <w:t>@</w:t>
      </w:r>
      <w:r w:rsidRPr="00467C79">
        <w:rPr>
          <w:rStyle w:val="a8"/>
          <w:rFonts w:ascii="Arial" w:hAnsi="Arial" w:cs="Arial"/>
          <w:bCs/>
          <w:sz w:val="16"/>
          <w:szCs w:val="14"/>
          <w:lang w:val="en-US"/>
        </w:rPr>
        <w:t>flgroup</w:t>
      </w:r>
      <w:r w:rsidRPr="001C15FC">
        <w:rPr>
          <w:rStyle w:val="a8"/>
          <w:rFonts w:ascii="Arial" w:hAnsi="Arial" w:cs="Arial"/>
          <w:bCs/>
          <w:sz w:val="16"/>
          <w:szCs w:val="14"/>
          <w:lang w:val="en-US"/>
        </w:rPr>
        <w:t>.</w:t>
      </w:r>
      <w:r w:rsidRPr="00467C79">
        <w:rPr>
          <w:rStyle w:val="a8"/>
          <w:rFonts w:ascii="Arial" w:hAnsi="Arial" w:cs="Arial"/>
          <w:bCs/>
          <w:sz w:val="16"/>
          <w:szCs w:val="14"/>
          <w:lang w:val="en-US"/>
        </w:rPr>
        <w:t>uz</w:t>
      </w:r>
    </w:hyperlink>
    <w:r w:rsidRPr="001C15FC">
      <w:rPr>
        <w:rFonts w:ascii="Arial" w:hAnsi="Arial" w:cs="Arial"/>
        <w:bCs/>
        <w:sz w:val="16"/>
        <w:szCs w:val="14"/>
        <w:lang w:val="en-US"/>
      </w:rPr>
      <w:t xml:space="preserve">, </w:t>
    </w:r>
    <w:hyperlink r:id="rId5" w:history="1">
      <w:r w:rsidRPr="00966BF3">
        <w:rPr>
          <w:rStyle w:val="a8"/>
          <w:rFonts w:ascii="Arial" w:hAnsi="Arial" w:cs="Arial"/>
          <w:bCs/>
          <w:sz w:val="16"/>
          <w:szCs w:val="14"/>
          <w:lang w:val="en-US"/>
        </w:rPr>
        <w:t>www</w:t>
      </w:r>
      <w:r w:rsidRPr="001C15FC">
        <w:rPr>
          <w:rStyle w:val="a8"/>
          <w:rFonts w:ascii="Arial" w:hAnsi="Arial" w:cs="Arial"/>
          <w:bCs/>
          <w:sz w:val="16"/>
          <w:szCs w:val="14"/>
          <w:lang w:val="en-US"/>
        </w:rPr>
        <w:t>.</w:t>
      </w:r>
      <w:r w:rsidRPr="00966BF3">
        <w:rPr>
          <w:rStyle w:val="a8"/>
          <w:rFonts w:ascii="Arial" w:hAnsi="Arial" w:cs="Arial"/>
          <w:bCs/>
          <w:sz w:val="16"/>
          <w:szCs w:val="14"/>
          <w:lang w:val="en-US"/>
        </w:rPr>
        <w:t>flgroup</w:t>
      </w:r>
      <w:r w:rsidRPr="001C15FC">
        <w:rPr>
          <w:rStyle w:val="a8"/>
          <w:rFonts w:ascii="Arial" w:hAnsi="Arial" w:cs="Arial"/>
          <w:bCs/>
          <w:sz w:val="16"/>
          <w:szCs w:val="14"/>
          <w:lang w:val="en-US"/>
        </w:rPr>
        <w:t>.</w:t>
      </w:r>
      <w:r w:rsidRPr="00966BF3">
        <w:rPr>
          <w:rStyle w:val="a8"/>
          <w:rFonts w:ascii="Arial" w:hAnsi="Arial" w:cs="Arial"/>
          <w:bCs/>
          <w:sz w:val="16"/>
          <w:szCs w:val="14"/>
          <w:lang w:val="en-US"/>
        </w:rPr>
        <w:t>uz</w:t>
      </w:r>
    </w:hyperlink>
    <w:r w:rsidRPr="001C15FC">
      <w:rPr>
        <w:rFonts w:ascii="Arial" w:hAnsi="Arial" w:cs="Arial"/>
        <w:bCs/>
        <w:sz w:val="16"/>
        <w:szCs w:val="14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D8" w:rsidRDefault="002E0E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A6"/>
    <w:rsid w:val="002C3ADD"/>
    <w:rsid w:val="002E0ED8"/>
    <w:rsid w:val="003A5DFA"/>
    <w:rsid w:val="004C6E97"/>
    <w:rsid w:val="00930FA6"/>
    <w:rsid w:val="00AD3A78"/>
    <w:rsid w:val="00D475A4"/>
    <w:rsid w:val="00EF5BFA"/>
    <w:rsid w:val="00F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86139C"/>
  <w15:chartTrackingRefBased/>
  <w15:docId w15:val="{AC4CC18D-ED7F-405D-B4D5-97E56A61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0FA6"/>
    <w:pPr>
      <w:keepNext/>
      <w:outlineLvl w:val="0"/>
    </w:pPr>
    <w:rPr>
      <w:b/>
      <w:bCs/>
      <w:sz w:val="22"/>
      <w:szCs w:val="20"/>
    </w:rPr>
  </w:style>
  <w:style w:type="paragraph" w:styleId="2">
    <w:name w:val="heading 2"/>
    <w:basedOn w:val="a"/>
    <w:next w:val="a"/>
    <w:link w:val="20"/>
    <w:qFormat/>
    <w:rsid w:val="00930FA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30FA6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30FA6"/>
    <w:pPr>
      <w:keepNext/>
      <w:ind w:left="-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FA6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0F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30F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0F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930FA6"/>
    <w:pPr>
      <w:ind w:left="360"/>
      <w:jc w:val="center"/>
    </w:pPr>
    <w:rPr>
      <w:b/>
      <w:bCs/>
    </w:rPr>
  </w:style>
  <w:style w:type="paragraph" w:styleId="a4">
    <w:name w:val="header"/>
    <w:basedOn w:val="a"/>
    <w:link w:val="a5"/>
    <w:uiPriority w:val="99"/>
    <w:unhideWhenUsed/>
    <w:rsid w:val="00930F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0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30F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0F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930FA6"/>
    <w:rPr>
      <w:color w:val="0000FF"/>
      <w:u w:val="single"/>
    </w:rPr>
  </w:style>
  <w:style w:type="table" w:styleId="a9">
    <w:name w:val="Table Grid"/>
    <w:basedOn w:val="a1"/>
    <w:uiPriority w:val="39"/>
    <w:rsid w:val="00EF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5" Type="http://schemas.openxmlformats.org/officeDocument/2006/relationships/hyperlink" Target="http://www.flgroup.uz" TargetMode="External"/><Relationship Id="rId4" Type="http://schemas.openxmlformats.org/officeDocument/2006/relationships/hyperlink" Target="mailto:info@flgroup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Igor</dc:creator>
  <cp:keywords/>
  <dc:description/>
  <cp:lastModifiedBy>Park Igor</cp:lastModifiedBy>
  <cp:revision>6</cp:revision>
  <dcterms:created xsi:type="dcterms:W3CDTF">2018-10-11T07:23:00Z</dcterms:created>
  <dcterms:modified xsi:type="dcterms:W3CDTF">2018-10-11T09:51:00Z</dcterms:modified>
</cp:coreProperties>
</file>